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69"/>
        <w:gridCol w:w="5069"/>
      </w:tblGrid>
      <w:tr w:rsidR="008B6712" w:rsidRPr="00047013" w:rsidTr="00476A76">
        <w:trPr>
          <w:cantSplit/>
          <w:trHeight w:hRule="exact" w:val="3370"/>
        </w:trPr>
        <w:tc>
          <w:tcPr>
            <w:tcW w:w="5069" w:type="dxa"/>
            <w:vAlign w:val="center"/>
          </w:tcPr>
          <w:tbl>
            <w:tblPr>
              <w:tblStyle w:val="Mkatabulky"/>
              <w:tblpPr w:leftFromText="180" w:rightFromText="180" w:vertAnchor="page" w:horzAnchor="margin" w:tblpY="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12"/>
              <w:gridCol w:w="2512"/>
            </w:tblGrid>
            <w:tr w:rsidR="00751AFA" w:rsidRPr="00047013" w:rsidTr="004F1EF4">
              <w:trPr>
                <w:trHeight w:hRule="exact" w:val="360"/>
              </w:trPr>
              <w:tc>
                <w:tcPr>
                  <w:tcW w:w="2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D14F"/>
                  <w:vAlign w:val="center"/>
                </w:tcPr>
                <w:p w:rsidR="00751AFA" w:rsidRPr="00047013" w:rsidRDefault="00751AFA" w:rsidP="00476A76">
                  <w:pPr>
                    <w:ind w:right="277"/>
                    <w:rPr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</w:pPr>
                  <w:r w:rsidRPr="00047013">
                    <w:rPr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  <w:t xml:space="preserve">Země </w:t>
                  </w:r>
                  <w:r w:rsidR="00115B9F" w:rsidRPr="003435CB">
                    <w:rPr>
                      <w:rFonts w:ascii="Alchemy" w:hAnsi="Alchemy"/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  <w:t></w:t>
                  </w:r>
                  <w:r w:rsidR="00115B9F" w:rsidRPr="00047013">
                    <w:rPr>
                      <w:rFonts w:ascii="Alchemy" w:hAnsi="Alchemy"/>
                      <w:b/>
                      <w:color w:val="FFFFFF" w:themeColor="background1"/>
                      <w:sz w:val="24"/>
                      <w:szCs w:val="26"/>
                      <w:lang w:val="cs-CZ"/>
                    </w:rPr>
                    <w:t></w:t>
                  </w:r>
                  <w:r w:rsidR="007C3015" w:rsidRPr="00047013">
                    <w:rPr>
                      <w:b/>
                      <w:color w:val="FFFFFF" w:themeColor="background1"/>
                      <w:sz w:val="28"/>
                      <w:szCs w:val="26"/>
                      <w:lang w:val="cs-CZ"/>
                    </w:rPr>
                    <w:t>+</w:t>
                  </w:r>
                </w:p>
              </w:tc>
              <w:tc>
                <w:tcPr>
                  <w:tcW w:w="2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D14F"/>
                  <w:vAlign w:val="center"/>
                </w:tcPr>
                <w:p w:rsidR="00751AFA" w:rsidRPr="00047013" w:rsidRDefault="00751AFA" w:rsidP="00476A76">
                  <w:pPr>
                    <w:ind w:right="277"/>
                    <w:jc w:val="right"/>
                    <w:rPr>
                      <w:color w:val="FFFFFF" w:themeColor="background1"/>
                      <w:lang w:val="cs-CZ"/>
                    </w:rPr>
                  </w:pPr>
                  <w:r w:rsidRPr="00047013">
                    <w:rPr>
                      <w:color w:val="FFFFFF" w:themeColor="background1"/>
                      <w:lang w:val="cs-CZ"/>
                    </w:rPr>
                    <w:t>prithivi</w:t>
                  </w:r>
                </w:p>
              </w:tc>
            </w:tr>
            <w:tr w:rsidR="00751AFA" w:rsidRPr="00047013" w:rsidTr="009F7DF0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nil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751AFA" w:rsidRPr="00047013" w:rsidRDefault="00751AFA" w:rsidP="00476A76">
                  <w:pPr>
                    <w:pStyle w:val="Odstavecseseznamem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rPr>
                      <w:rFonts w:cs="Arial"/>
                      <w:sz w:val="18"/>
                      <w:szCs w:val="18"/>
                      <w:lang w:val="cs-CZ" w:eastAsia="cs-CZ"/>
                    </w:rPr>
                  </w:pPr>
                  <w:r w:rsidRPr="00047013">
                    <w:rPr>
                      <w:rFonts w:cs="Arial"/>
                      <w:sz w:val="18"/>
                      <w:szCs w:val="18"/>
                      <w:lang w:val="cs-CZ" w:eastAsia="cs-CZ"/>
                    </w:rPr>
                    <w:t>Neulpívání na ničem dočasném</w:t>
                  </w:r>
                </w:p>
              </w:tc>
            </w:tr>
            <w:tr w:rsidR="00751AFA" w:rsidRPr="00047013" w:rsidTr="00751AFA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751AFA" w:rsidRPr="00047013" w:rsidRDefault="00751AFA" w:rsidP="00476A76">
                  <w:pPr>
                    <w:pStyle w:val="Odstavecseseznamem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rPr>
                      <w:rFonts w:cs="Arial"/>
                      <w:sz w:val="18"/>
                      <w:szCs w:val="18"/>
                      <w:lang w:val="cs-CZ" w:eastAsia="cs-CZ"/>
                    </w:rPr>
                  </w:pPr>
                  <w:r w:rsidRPr="00047013">
                    <w:rPr>
                      <w:rFonts w:cs="Arial"/>
                      <w:sz w:val="18"/>
                      <w:szCs w:val="18"/>
                      <w:lang w:val="cs-CZ" w:eastAsia="cs-CZ"/>
                    </w:rPr>
                    <w:t>Vyrovnanost</w:t>
                  </w:r>
                </w:p>
              </w:tc>
            </w:tr>
            <w:tr w:rsidR="00751AFA" w:rsidRPr="00047013" w:rsidTr="00751AFA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751AFA" w:rsidRPr="00047013" w:rsidRDefault="00751AFA" w:rsidP="00476A76">
                  <w:pPr>
                    <w:pStyle w:val="Odstavecseseznamem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rPr>
                      <w:rFonts w:cs="Arial"/>
                      <w:sz w:val="18"/>
                      <w:szCs w:val="18"/>
                      <w:lang w:val="cs-CZ" w:eastAsia="cs-CZ"/>
                    </w:rPr>
                  </w:pPr>
                  <w:r w:rsidRPr="00047013">
                    <w:rPr>
                      <w:rFonts w:cs="Arial"/>
                      <w:sz w:val="18"/>
                      <w:szCs w:val="18"/>
                      <w:lang w:val="cs-CZ" w:eastAsia="cs-CZ"/>
                    </w:rPr>
                    <w:t>Systematičnost</w:t>
                  </w:r>
                </w:p>
              </w:tc>
            </w:tr>
            <w:tr w:rsidR="00751AFA" w:rsidRPr="00047013" w:rsidTr="00751AFA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751AFA" w:rsidRPr="00047013" w:rsidRDefault="00751AFA" w:rsidP="00476A76">
                  <w:pPr>
                    <w:pStyle w:val="Odstavecseseznamem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rPr>
                      <w:rFonts w:cs="Arial"/>
                      <w:sz w:val="18"/>
                      <w:szCs w:val="18"/>
                      <w:lang w:val="cs-CZ" w:eastAsia="cs-CZ"/>
                    </w:rPr>
                  </w:pPr>
                  <w:r w:rsidRPr="00047013">
                    <w:rPr>
                      <w:rFonts w:cs="Arial"/>
                      <w:sz w:val="18"/>
                      <w:szCs w:val="18"/>
                      <w:lang w:val="cs-CZ" w:eastAsia="cs-CZ"/>
                    </w:rPr>
                    <w:t>Spravedlnost</w:t>
                  </w:r>
                </w:p>
              </w:tc>
            </w:tr>
            <w:tr w:rsidR="00751AFA" w:rsidRPr="00047013" w:rsidTr="00751AFA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751AFA" w:rsidRPr="00047013" w:rsidRDefault="00751AFA" w:rsidP="00476A76">
                  <w:pPr>
                    <w:pStyle w:val="Odstavecseseznamem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rPr>
                      <w:rFonts w:cs="Arial"/>
                      <w:sz w:val="18"/>
                      <w:szCs w:val="18"/>
                      <w:lang w:val="cs-CZ" w:eastAsia="cs-CZ"/>
                    </w:rPr>
                  </w:pPr>
                  <w:r w:rsidRPr="00047013">
                    <w:rPr>
                      <w:rFonts w:cs="Arial"/>
                      <w:sz w:val="18"/>
                      <w:szCs w:val="18"/>
                      <w:lang w:val="cs-CZ" w:eastAsia="cs-CZ"/>
                    </w:rPr>
                    <w:t>Střídmost</w:t>
                  </w:r>
                </w:p>
              </w:tc>
            </w:tr>
            <w:tr w:rsidR="00751AFA" w:rsidRPr="00047013" w:rsidTr="00751AFA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751AFA" w:rsidRPr="00047013" w:rsidRDefault="00751AFA" w:rsidP="00476A76">
                  <w:pPr>
                    <w:pStyle w:val="Odstavecseseznamem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rPr>
                      <w:rFonts w:cs="Arial"/>
                      <w:sz w:val="18"/>
                      <w:szCs w:val="18"/>
                      <w:lang w:val="cs-CZ" w:eastAsia="cs-CZ"/>
                    </w:rPr>
                  </w:pPr>
                  <w:r w:rsidRPr="00047013">
                    <w:rPr>
                      <w:rFonts w:cs="Arial"/>
                      <w:sz w:val="18"/>
                      <w:szCs w:val="18"/>
                      <w:lang w:val="cs-CZ" w:eastAsia="cs-CZ"/>
                    </w:rPr>
                    <w:t>Přesnost</w:t>
                  </w:r>
                </w:p>
              </w:tc>
            </w:tr>
            <w:tr w:rsidR="00751AFA" w:rsidRPr="00047013" w:rsidTr="00751AFA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751AFA" w:rsidRPr="00047013" w:rsidRDefault="00047013" w:rsidP="00476A76">
                  <w:pPr>
                    <w:pStyle w:val="Odstavecseseznamem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rPr>
                      <w:rFonts w:cs="Arial"/>
                      <w:sz w:val="18"/>
                      <w:szCs w:val="18"/>
                      <w:lang w:val="cs-CZ" w:eastAsia="cs-CZ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cs-CZ" w:eastAsia="cs-CZ"/>
                    </w:rPr>
                    <w:t>Neodsuzování a nepomlouvání spo</w:t>
                  </w:r>
                  <w:r w:rsidR="00751AFA" w:rsidRPr="00047013">
                    <w:rPr>
                      <w:rFonts w:cs="Arial"/>
                      <w:sz w:val="18"/>
                      <w:szCs w:val="18"/>
                      <w:lang w:val="cs-CZ" w:eastAsia="cs-CZ"/>
                    </w:rPr>
                    <w:t>lubližních</w:t>
                  </w:r>
                </w:p>
              </w:tc>
            </w:tr>
            <w:tr w:rsidR="00751AFA" w:rsidRPr="00047013" w:rsidTr="00751AFA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751AFA" w:rsidRPr="00047013" w:rsidRDefault="00751AFA" w:rsidP="00476A76">
                  <w:pPr>
                    <w:pStyle w:val="Odstavecseseznamem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rPr>
                      <w:rFonts w:cs="Arial"/>
                      <w:sz w:val="18"/>
                      <w:szCs w:val="18"/>
                      <w:lang w:val="cs-CZ" w:eastAsia="cs-CZ"/>
                    </w:rPr>
                  </w:pPr>
                  <w:r w:rsidRPr="00047013">
                    <w:rPr>
                      <w:rFonts w:cs="Arial"/>
                      <w:sz w:val="18"/>
                      <w:szCs w:val="18"/>
                      <w:lang w:val="cs-CZ" w:eastAsia="cs-CZ"/>
                    </w:rPr>
                    <w:t>Nezištnost</w:t>
                  </w:r>
                </w:p>
              </w:tc>
            </w:tr>
            <w:tr w:rsidR="00751AFA" w:rsidRPr="00047013" w:rsidTr="00751AFA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751AFA" w:rsidRPr="00047013" w:rsidRDefault="00751AFA" w:rsidP="00476A76">
                  <w:pPr>
                    <w:pStyle w:val="Odstavecseseznamem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rPr>
                      <w:rFonts w:cs="Arial"/>
                      <w:sz w:val="18"/>
                      <w:szCs w:val="18"/>
                      <w:lang w:val="cs-CZ" w:eastAsia="cs-CZ"/>
                    </w:rPr>
                  </w:pPr>
                  <w:r w:rsidRPr="00047013">
                    <w:rPr>
                      <w:rFonts w:cs="Arial"/>
                      <w:sz w:val="18"/>
                      <w:szCs w:val="18"/>
                      <w:lang w:val="cs-CZ" w:eastAsia="cs-CZ"/>
                    </w:rPr>
                    <w:t>Mlčenlivost</w:t>
                  </w:r>
                </w:p>
              </w:tc>
            </w:tr>
            <w:tr w:rsidR="00751AFA" w:rsidRPr="00047013" w:rsidTr="00751AFA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751AFA" w:rsidRPr="00047013" w:rsidRDefault="00751AFA" w:rsidP="00476A76">
                  <w:pPr>
                    <w:pStyle w:val="Odstavecseseznamem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rPr>
                      <w:rFonts w:cs="Arial"/>
                      <w:sz w:val="18"/>
                      <w:szCs w:val="18"/>
                      <w:lang w:val="cs-CZ" w:eastAsia="cs-CZ"/>
                    </w:rPr>
                  </w:pPr>
                  <w:r w:rsidRPr="00047013">
                    <w:rPr>
                      <w:rFonts w:cs="Arial"/>
                      <w:sz w:val="18"/>
                      <w:szCs w:val="18"/>
                      <w:lang w:val="cs-CZ" w:eastAsia="cs-CZ"/>
                    </w:rPr>
                    <w:t>Dodržování slova, slibu, přísahy</w:t>
                  </w:r>
                </w:p>
              </w:tc>
            </w:tr>
          </w:tbl>
          <w:p w:rsidR="008B6712" w:rsidRPr="00047013" w:rsidRDefault="008B6712" w:rsidP="00476A76">
            <w:pPr>
              <w:ind w:left="277" w:right="277"/>
              <w:rPr>
                <w:lang w:val="cs-CZ"/>
              </w:rPr>
            </w:pPr>
          </w:p>
        </w:tc>
        <w:tc>
          <w:tcPr>
            <w:tcW w:w="5069" w:type="dxa"/>
            <w:vAlign w:val="center"/>
          </w:tcPr>
          <w:tbl>
            <w:tblPr>
              <w:tblStyle w:val="Mkatabulky"/>
              <w:tblpPr w:leftFromText="180" w:rightFromText="180" w:vertAnchor="page" w:horzAnchor="margin" w:tblpY="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12"/>
              <w:gridCol w:w="2512"/>
            </w:tblGrid>
            <w:tr w:rsidR="00115B9F" w:rsidRPr="00047013" w:rsidTr="004F1EF4">
              <w:trPr>
                <w:trHeight w:hRule="exact" w:val="360"/>
              </w:trPr>
              <w:tc>
                <w:tcPr>
                  <w:tcW w:w="2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D14F"/>
                  <w:vAlign w:val="center"/>
                </w:tcPr>
                <w:p w:rsidR="00115B9F" w:rsidRPr="00047013" w:rsidRDefault="00115B9F" w:rsidP="00476A76">
                  <w:pPr>
                    <w:ind w:right="277"/>
                    <w:rPr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</w:pPr>
                  <w:r w:rsidRPr="00047013">
                    <w:rPr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  <w:t xml:space="preserve">Země </w:t>
                  </w:r>
                  <w:r w:rsidRPr="00047013">
                    <w:rPr>
                      <w:rFonts w:ascii="Alchemy" w:hAnsi="Alchemy"/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  <w:t></w:t>
                  </w:r>
                  <w:r w:rsidRPr="00047013">
                    <w:rPr>
                      <w:rFonts w:ascii="Alchemy" w:hAnsi="Alchemy"/>
                      <w:b/>
                      <w:color w:val="FFFFFF" w:themeColor="background1"/>
                      <w:sz w:val="24"/>
                      <w:szCs w:val="26"/>
                      <w:lang w:val="cs-CZ"/>
                    </w:rPr>
                    <w:t></w:t>
                  </w:r>
                  <w:r w:rsidRPr="00047013">
                    <w:rPr>
                      <w:b/>
                      <w:color w:val="FFFFFF" w:themeColor="background1"/>
                      <w:sz w:val="28"/>
                      <w:szCs w:val="26"/>
                      <w:lang w:val="cs-CZ"/>
                    </w:rPr>
                    <w:t>-</w:t>
                  </w:r>
                </w:p>
              </w:tc>
              <w:tc>
                <w:tcPr>
                  <w:tcW w:w="2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D14F"/>
                  <w:vAlign w:val="center"/>
                </w:tcPr>
                <w:p w:rsidR="00115B9F" w:rsidRPr="00047013" w:rsidRDefault="00115B9F" w:rsidP="00476A76">
                  <w:pPr>
                    <w:ind w:right="277"/>
                    <w:jc w:val="right"/>
                    <w:rPr>
                      <w:color w:val="FFFFFF" w:themeColor="background1"/>
                      <w:lang w:val="cs-CZ"/>
                    </w:rPr>
                  </w:pPr>
                  <w:r w:rsidRPr="00047013">
                    <w:rPr>
                      <w:color w:val="FFFFFF" w:themeColor="background1"/>
                      <w:lang w:val="cs-CZ"/>
                    </w:rPr>
                    <w:t>prithivi</w:t>
                  </w:r>
                </w:p>
              </w:tc>
            </w:tr>
            <w:tr w:rsidR="00115B9F" w:rsidRPr="00047013" w:rsidTr="009F7DF0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nil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115B9F" w:rsidRPr="00047013" w:rsidRDefault="00115B9F" w:rsidP="00476A76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cs="Arial"/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rFonts w:cs="Arial"/>
                      <w:sz w:val="18"/>
                      <w:szCs w:val="18"/>
                      <w:lang w:val="cs-CZ"/>
                    </w:rPr>
                    <w:t xml:space="preserve">Ulpívání na všem dočasném i na vlastním fyzickém životě </w:t>
                  </w:r>
                </w:p>
              </w:tc>
            </w:tr>
            <w:tr w:rsidR="00115B9F" w:rsidRPr="00047013" w:rsidTr="00AE6305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115B9F" w:rsidRPr="00047013" w:rsidRDefault="00115B9F" w:rsidP="00476A76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cs="Arial"/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rFonts w:cs="Arial"/>
                      <w:sz w:val="18"/>
                      <w:szCs w:val="18"/>
                      <w:lang w:val="cs-CZ"/>
                    </w:rPr>
                    <w:t xml:space="preserve">Nevyrovnanost, rozháranost, disharmonie </w:t>
                  </w:r>
                </w:p>
              </w:tc>
            </w:tr>
            <w:tr w:rsidR="00115B9F" w:rsidRPr="00047013" w:rsidTr="00AE6305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115B9F" w:rsidRPr="00047013" w:rsidRDefault="00115B9F" w:rsidP="00476A76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cs="Arial"/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rFonts w:cs="Arial"/>
                      <w:sz w:val="18"/>
                      <w:szCs w:val="18"/>
                      <w:lang w:val="cs-CZ"/>
                    </w:rPr>
                    <w:t>Nesystematičnost, převrácenost, nepořádek ve všem</w:t>
                  </w:r>
                </w:p>
              </w:tc>
            </w:tr>
            <w:tr w:rsidR="00115B9F" w:rsidRPr="00047013" w:rsidTr="00AE6305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115B9F" w:rsidRPr="00047013" w:rsidRDefault="00115B9F" w:rsidP="00476A76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cs="Arial"/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rFonts w:cs="Arial"/>
                      <w:sz w:val="18"/>
                      <w:szCs w:val="18"/>
                      <w:lang w:val="cs-CZ"/>
                    </w:rPr>
                    <w:t>Nespravedlnost i v nespravedlivém podezření</w:t>
                  </w:r>
                </w:p>
              </w:tc>
            </w:tr>
            <w:tr w:rsidR="00115B9F" w:rsidRPr="00047013" w:rsidTr="00AE6305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115B9F" w:rsidRPr="00047013" w:rsidRDefault="00115B9F" w:rsidP="00476A76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cs="Arial"/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rFonts w:cs="Arial"/>
                      <w:sz w:val="18"/>
                      <w:szCs w:val="18"/>
                      <w:lang w:val="cs-CZ"/>
                    </w:rPr>
                    <w:t>Nestřídmost všeobecně</w:t>
                  </w:r>
                </w:p>
              </w:tc>
            </w:tr>
            <w:tr w:rsidR="00115B9F" w:rsidRPr="00047013" w:rsidTr="00AE6305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115B9F" w:rsidRPr="00047013" w:rsidRDefault="00115B9F" w:rsidP="00476A76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cs="Arial"/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rFonts w:cs="Arial"/>
                      <w:sz w:val="18"/>
                      <w:szCs w:val="18"/>
                      <w:lang w:val="cs-CZ"/>
                    </w:rPr>
                    <w:t>Nepřesnost, nedochvilnost, lajdáctví</w:t>
                  </w:r>
                </w:p>
              </w:tc>
            </w:tr>
            <w:tr w:rsidR="00115B9F" w:rsidRPr="00047013" w:rsidTr="00AE6305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115B9F" w:rsidRPr="00047013" w:rsidRDefault="00115B9F" w:rsidP="00476A76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cs="Arial"/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rFonts w:cs="Arial"/>
                      <w:sz w:val="18"/>
                      <w:szCs w:val="18"/>
                      <w:lang w:val="cs-CZ"/>
                    </w:rPr>
                    <w:t xml:space="preserve">Odsuzování a pomlouvání spolubližních </w:t>
                  </w:r>
                </w:p>
              </w:tc>
            </w:tr>
            <w:tr w:rsidR="00115B9F" w:rsidRPr="00047013" w:rsidTr="00AE6305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115B9F" w:rsidRPr="00047013" w:rsidRDefault="00115B9F" w:rsidP="00476A76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cs="Arial"/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rFonts w:cs="Arial"/>
                      <w:sz w:val="18"/>
                      <w:szCs w:val="18"/>
                      <w:lang w:val="cs-CZ"/>
                    </w:rPr>
                    <w:t>Zištnost, touha po majetku</w:t>
                  </w:r>
                </w:p>
              </w:tc>
            </w:tr>
            <w:tr w:rsidR="00115B9F" w:rsidRPr="00047013" w:rsidTr="00AE6305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115B9F" w:rsidRPr="00047013" w:rsidRDefault="00115B9F" w:rsidP="00476A76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cs="Arial"/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rFonts w:cs="Arial"/>
                      <w:sz w:val="18"/>
                      <w:szCs w:val="18"/>
                      <w:lang w:val="cs-CZ"/>
                    </w:rPr>
                    <w:t xml:space="preserve">Prozrazování tajemství, žvanivost </w:t>
                  </w:r>
                </w:p>
              </w:tc>
            </w:tr>
            <w:tr w:rsidR="00115B9F" w:rsidRPr="00047013" w:rsidTr="00AE6305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115B9F" w:rsidRPr="00047013" w:rsidRDefault="00115B9F" w:rsidP="00476A76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cs="Arial"/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rFonts w:cs="Arial"/>
                      <w:sz w:val="18"/>
                      <w:szCs w:val="18"/>
                      <w:lang w:val="cs-CZ"/>
                    </w:rPr>
                    <w:t>Nedodržování slova, slibu, přísahy</w:t>
                  </w:r>
                </w:p>
              </w:tc>
            </w:tr>
          </w:tbl>
          <w:p w:rsidR="008B6712" w:rsidRPr="00047013" w:rsidRDefault="008B6712" w:rsidP="00476A76">
            <w:pPr>
              <w:ind w:right="277"/>
              <w:rPr>
                <w:lang w:val="cs-CZ"/>
              </w:rPr>
            </w:pPr>
          </w:p>
        </w:tc>
      </w:tr>
      <w:tr w:rsidR="008B6712" w:rsidRPr="00047013" w:rsidTr="00476A76">
        <w:trPr>
          <w:cantSplit/>
          <w:trHeight w:hRule="exact" w:val="3370"/>
        </w:trPr>
        <w:tc>
          <w:tcPr>
            <w:tcW w:w="5069" w:type="dxa"/>
            <w:vAlign w:val="center"/>
          </w:tcPr>
          <w:tbl>
            <w:tblPr>
              <w:tblStyle w:val="Mkatabulky"/>
              <w:tblpPr w:leftFromText="180" w:rightFromText="180" w:vertAnchor="page" w:horzAnchor="margin" w:tblpY="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12"/>
              <w:gridCol w:w="2512"/>
            </w:tblGrid>
            <w:tr w:rsidR="0093626D" w:rsidRPr="00047013" w:rsidTr="00B7382A">
              <w:trPr>
                <w:trHeight w:hRule="exact" w:val="360"/>
              </w:trPr>
              <w:tc>
                <w:tcPr>
                  <w:tcW w:w="2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CCCC"/>
                  <w:vAlign w:val="center"/>
                </w:tcPr>
                <w:p w:rsidR="0093626D" w:rsidRPr="00047013" w:rsidRDefault="0093626D" w:rsidP="00476A76">
                  <w:pPr>
                    <w:ind w:right="277"/>
                    <w:rPr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</w:pPr>
                  <w:r w:rsidRPr="00047013">
                    <w:rPr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  <w:t xml:space="preserve">Voda </w:t>
                  </w:r>
                  <w:r w:rsidRPr="00047013">
                    <w:rPr>
                      <w:rFonts w:ascii="Alchemy" w:hAnsi="Alchemy"/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  <w:t></w:t>
                  </w:r>
                  <w:r w:rsidRPr="00047013">
                    <w:rPr>
                      <w:rFonts w:ascii="Alchemy" w:hAnsi="Alchemy"/>
                      <w:b/>
                      <w:color w:val="FFFFFF" w:themeColor="background1"/>
                      <w:sz w:val="24"/>
                      <w:szCs w:val="26"/>
                      <w:lang w:val="cs-CZ"/>
                    </w:rPr>
                    <w:t></w:t>
                  </w:r>
                  <w:r w:rsidRPr="00047013">
                    <w:rPr>
                      <w:b/>
                      <w:color w:val="FFFFFF" w:themeColor="background1"/>
                      <w:sz w:val="28"/>
                      <w:szCs w:val="26"/>
                      <w:lang w:val="cs-CZ"/>
                    </w:rPr>
                    <w:t>+</w:t>
                  </w:r>
                </w:p>
              </w:tc>
              <w:tc>
                <w:tcPr>
                  <w:tcW w:w="2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CCCC"/>
                  <w:vAlign w:val="center"/>
                </w:tcPr>
                <w:p w:rsidR="0093626D" w:rsidRPr="00047013" w:rsidRDefault="00626879" w:rsidP="00626879">
                  <w:pPr>
                    <w:ind w:right="277"/>
                    <w:jc w:val="right"/>
                    <w:rPr>
                      <w:color w:val="FFFFFF" w:themeColor="background1"/>
                      <w:lang w:val="cs-CZ"/>
                    </w:rPr>
                  </w:pPr>
                  <w:proofErr w:type="spellStart"/>
                  <w:r>
                    <w:rPr>
                      <w:color w:val="FFFFFF" w:themeColor="background1"/>
                      <w:lang w:val="cs-CZ"/>
                    </w:rPr>
                    <w:t>a</w:t>
                  </w:r>
                  <w:r w:rsidR="00476A76" w:rsidRPr="00047013">
                    <w:rPr>
                      <w:color w:val="FFFFFF" w:themeColor="background1"/>
                      <w:lang w:val="cs-CZ"/>
                    </w:rPr>
                    <w:t>p</w:t>
                  </w:r>
                  <w:r>
                    <w:rPr>
                      <w:color w:val="FFFFFF" w:themeColor="background1"/>
                      <w:lang w:val="cs-CZ"/>
                    </w:rPr>
                    <w:t>á</w:t>
                  </w:r>
                  <w:r w:rsidR="00C44A37" w:rsidRPr="00047013">
                    <w:rPr>
                      <w:color w:val="FFFFFF" w:themeColor="background1"/>
                      <w:lang w:val="cs-CZ"/>
                    </w:rPr>
                    <w:t>s</w:t>
                  </w:r>
                  <w:proofErr w:type="spellEnd"/>
                </w:p>
              </w:tc>
            </w:tr>
            <w:tr w:rsidR="002E44FD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nil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2E44FD" w:rsidRPr="00047013" w:rsidRDefault="002E44FD" w:rsidP="004334BB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Upřímnost </w:t>
                  </w:r>
                </w:p>
              </w:tc>
            </w:tr>
            <w:tr w:rsidR="002E44FD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2E44FD" w:rsidRPr="00047013" w:rsidRDefault="002E44FD" w:rsidP="004334BB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Naprostý klid </w:t>
                  </w:r>
                </w:p>
              </w:tc>
            </w:tr>
            <w:tr w:rsidR="002E44FD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2E44FD" w:rsidRPr="00047013" w:rsidRDefault="002E44FD" w:rsidP="004334BB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Neurážlivost </w:t>
                  </w:r>
                </w:p>
              </w:tc>
            </w:tr>
            <w:tr w:rsidR="002E44FD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2E44FD" w:rsidRPr="00047013" w:rsidRDefault="002E44FD" w:rsidP="004334BB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Poctivost </w:t>
                  </w:r>
                </w:p>
              </w:tc>
            </w:tr>
            <w:tr w:rsidR="002E44FD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2E44FD" w:rsidRPr="00047013" w:rsidRDefault="002E44FD" w:rsidP="004334BB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Chladnokrevnost, ledovost </w:t>
                  </w:r>
                </w:p>
              </w:tc>
            </w:tr>
            <w:tr w:rsidR="002E44FD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2E44FD" w:rsidRPr="00047013" w:rsidRDefault="002E44FD" w:rsidP="004334BB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Laskavost </w:t>
                  </w:r>
                </w:p>
              </w:tc>
            </w:tr>
            <w:tr w:rsidR="002E44FD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2E44FD" w:rsidRPr="00047013" w:rsidRDefault="002E44FD" w:rsidP="004334BB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Vděčnost </w:t>
                  </w:r>
                </w:p>
              </w:tc>
            </w:tr>
            <w:tr w:rsidR="002E44FD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2E44FD" w:rsidRPr="00047013" w:rsidRDefault="002E44FD" w:rsidP="004334BB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Odmítání každé touhy po úspěších </w:t>
                  </w:r>
                </w:p>
              </w:tc>
            </w:tr>
            <w:tr w:rsidR="002E44FD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2E44FD" w:rsidRPr="00047013" w:rsidRDefault="002E44FD" w:rsidP="004334BB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Trpělivost </w:t>
                  </w:r>
                </w:p>
              </w:tc>
            </w:tr>
            <w:tr w:rsidR="002E44FD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2E44FD" w:rsidRPr="00047013" w:rsidRDefault="002E44FD" w:rsidP="004334BB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Nezaujatost </w:t>
                  </w:r>
                </w:p>
              </w:tc>
            </w:tr>
          </w:tbl>
          <w:p w:rsidR="008B6712" w:rsidRPr="00047013" w:rsidRDefault="008B6712" w:rsidP="00476A76">
            <w:pPr>
              <w:ind w:right="277"/>
              <w:rPr>
                <w:lang w:val="cs-CZ"/>
              </w:rPr>
            </w:pPr>
          </w:p>
        </w:tc>
        <w:tc>
          <w:tcPr>
            <w:tcW w:w="5069" w:type="dxa"/>
            <w:vAlign w:val="center"/>
          </w:tcPr>
          <w:tbl>
            <w:tblPr>
              <w:tblStyle w:val="Mkatabulky"/>
              <w:tblpPr w:leftFromText="180" w:rightFromText="180" w:vertAnchor="page" w:horzAnchor="margin" w:tblpY="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12"/>
              <w:gridCol w:w="2512"/>
            </w:tblGrid>
            <w:tr w:rsidR="002E44FD" w:rsidRPr="00047013" w:rsidTr="00B7382A">
              <w:trPr>
                <w:trHeight w:hRule="exact" w:val="360"/>
              </w:trPr>
              <w:tc>
                <w:tcPr>
                  <w:tcW w:w="2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CCCC"/>
                  <w:vAlign w:val="center"/>
                </w:tcPr>
                <w:p w:rsidR="002E44FD" w:rsidRPr="00047013" w:rsidRDefault="002E44FD" w:rsidP="00476A76">
                  <w:pPr>
                    <w:ind w:right="277"/>
                    <w:rPr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</w:pPr>
                  <w:r w:rsidRPr="00047013">
                    <w:rPr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  <w:t xml:space="preserve">Voda </w:t>
                  </w:r>
                  <w:r w:rsidRPr="00047013">
                    <w:rPr>
                      <w:rFonts w:ascii="Alchemy" w:hAnsi="Alchemy"/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  <w:t></w:t>
                  </w:r>
                  <w:r w:rsidRPr="00047013">
                    <w:rPr>
                      <w:rFonts w:ascii="Alchemy" w:hAnsi="Alchemy"/>
                      <w:b/>
                      <w:color w:val="FFFFFF" w:themeColor="background1"/>
                      <w:sz w:val="24"/>
                      <w:szCs w:val="26"/>
                      <w:lang w:val="cs-CZ"/>
                    </w:rPr>
                    <w:t></w:t>
                  </w:r>
                  <w:r w:rsidRPr="00047013">
                    <w:rPr>
                      <w:b/>
                      <w:color w:val="FFFFFF" w:themeColor="background1"/>
                      <w:sz w:val="28"/>
                      <w:szCs w:val="26"/>
                      <w:lang w:val="cs-CZ"/>
                    </w:rPr>
                    <w:t>-</w:t>
                  </w:r>
                </w:p>
              </w:tc>
              <w:tc>
                <w:tcPr>
                  <w:tcW w:w="2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33CCCC"/>
                  <w:vAlign w:val="center"/>
                </w:tcPr>
                <w:p w:rsidR="002E44FD" w:rsidRPr="00047013" w:rsidRDefault="00476A76" w:rsidP="00626879">
                  <w:pPr>
                    <w:ind w:right="277"/>
                    <w:jc w:val="right"/>
                    <w:rPr>
                      <w:color w:val="FFFFFF" w:themeColor="background1"/>
                      <w:lang w:val="cs-CZ"/>
                    </w:rPr>
                  </w:pPr>
                  <w:proofErr w:type="spellStart"/>
                  <w:r w:rsidRPr="00047013">
                    <w:rPr>
                      <w:color w:val="FFFFFF" w:themeColor="background1"/>
                      <w:lang w:val="cs-CZ"/>
                    </w:rPr>
                    <w:t>ap</w:t>
                  </w:r>
                  <w:r w:rsidR="00626879">
                    <w:rPr>
                      <w:color w:val="FFFFFF" w:themeColor="background1"/>
                      <w:lang w:val="cs-CZ"/>
                    </w:rPr>
                    <w:t>á</w:t>
                  </w:r>
                  <w:r w:rsidR="002E44FD" w:rsidRPr="00047013">
                    <w:rPr>
                      <w:color w:val="FFFFFF" w:themeColor="background1"/>
                      <w:lang w:val="cs-CZ"/>
                    </w:rPr>
                    <w:t>s</w:t>
                  </w:r>
                  <w:proofErr w:type="spellEnd"/>
                </w:p>
              </w:tc>
            </w:tr>
            <w:tr w:rsidR="002E44FD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nil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2E44FD" w:rsidRPr="00047013" w:rsidRDefault="002E44FD" w:rsidP="004334BB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Neupřímnost, faleš</w:t>
                  </w:r>
                </w:p>
              </w:tc>
            </w:tr>
            <w:tr w:rsidR="002E44FD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2E44FD" w:rsidRPr="00047013" w:rsidRDefault="002E44FD" w:rsidP="004334BB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Neklid, nervozita</w:t>
                  </w:r>
                </w:p>
              </w:tc>
            </w:tr>
            <w:tr w:rsidR="002E44FD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2E44FD" w:rsidRPr="00047013" w:rsidRDefault="002E44FD" w:rsidP="004334BB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Urážlivost, ješitnost</w:t>
                  </w:r>
                </w:p>
              </w:tc>
            </w:tr>
            <w:tr w:rsidR="002E44FD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2E44FD" w:rsidRPr="00047013" w:rsidRDefault="002E44FD" w:rsidP="004334BB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Nepoctivost</w:t>
                  </w:r>
                </w:p>
              </w:tc>
            </w:tr>
            <w:tr w:rsidR="002E44FD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2E44FD" w:rsidRPr="00047013" w:rsidRDefault="002E44FD" w:rsidP="004334BB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Vznětlivost, vášnivost, přecitlivělost</w:t>
                  </w:r>
                </w:p>
              </w:tc>
            </w:tr>
            <w:tr w:rsidR="002E44FD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2E44FD" w:rsidRPr="00047013" w:rsidRDefault="002E44FD" w:rsidP="004334BB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Sobeckost, nelaskavost, hrubství</w:t>
                  </w:r>
                </w:p>
              </w:tc>
            </w:tr>
            <w:tr w:rsidR="002E44FD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2E44FD" w:rsidRPr="00047013" w:rsidRDefault="002E44FD" w:rsidP="004334BB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Nevděčnost</w:t>
                  </w:r>
                </w:p>
              </w:tc>
            </w:tr>
            <w:tr w:rsidR="002E44FD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2E44FD" w:rsidRPr="00047013" w:rsidRDefault="002E44FD" w:rsidP="004334BB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Touha po úspěších</w:t>
                  </w:r>
                </w:p>
              </w:tc>
            </w:tr>
            <w:tr w:rsidR="002E44FD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2E44FD" w:rsidRPr="00047013" w:rsidRDefault="002E44FD" w:rsidP="004334BB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Netrpělivost</w:t>
                  </w:r>
                </w:p>
              </w:tc>
            </w:tr>
            <w:tr w:rsidR="002E44FD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2E44FD" w:rsidRPr="00047013" w:rsidRDefault="002E44FD" w:rsidP="004334BB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Zaujatost čímkoliv bez vlastní vůle</w:t>
                  </w:r>
                </w:p>
              </w:tc>
            </w:tr>
          </w:tbl>
          <w:p w:rsidR="008B6712" w:rsidRPr="00047013" w:rsidRDefault="008B6712" w:rsidP="00476A76">
            <w:pPr>
              <w:ind w:left="277" w:right="277"/>
              <w:rPr>
                <w:lang w:val="cs-CZ"/>
              </w:rPr>
            </w:pPr>
          </w:p>
        </w:tc>
      </w:tr>
      <w:tr w:rsidR="008B6712" w:rsidRPr="00047013" w:rsidTr="00476A76">
        <w:trPr>
          <w:cantSplit/>
          <w:trHeight w:hRule="exact" w:val="3510"/>
        </w:trPr>
        <w:tc>
          <w:tcPr>
            <w:tcW w:w="5069" w:type="dxa"/>
            <w:vAlign w:val="center"/>
          </w:tcPr>
          <w:tbl>
            <w:tblPr>
              <w:tblStyle w:val="Mkatabulky"/>
              <w:tblpPr w:leftFromText="180" w:rightFromText="180" w:vertAnchor="page" w:horzAnchor="margin" w:tblpY="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12"/>
              <w:gridCol w:w="2512"/>
            </w:tblGrid>
            <w:tr w:rsidR="002E44FD" w:rsidRPr="00047013" w:rsidTr="004F1EF4">
              <w:trPr>
                <w:trHeight w:hRule="exact" w:val="360"/>
              </w:trPr>
              <w:tc>
                <w:tcPr>
                  <w:tcW w:w="2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00000"/>
                  <w:vAlign w:val="center"/>
                </w:tcPr>
                <w:p w:rsidR="002E44FD" w:rsidRPr="00047013" w:rsidRDefault="005F23CE" w:rsidP="00476A76">
                  <w:pPr>
                    <w:ind w:right="277"/>
                    <w:rPr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</w:pPr>
                  <w:r w:rsidRPr="00047013">
                    <w:rPr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  <w:t>Oheň</w:t>
                  </w:r>
                  <w:r w:rsidR="002E44FD" w:rsidRPr="00047013">
                    <w:rPr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  <w:t xml:space="preserve"> </w:t>
                  </w:r>
                  <w:r w:rsidRPr="00047013">
                    <w:rPr>
                      <w:rFonts w:ascii="Alchemy" w:hAnsi="Alchemy"/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  <w:t></w:t>
                  </w:r>
                  <w:r w:rsidR="002E44FD" w:rsidRPr="00047013">
                    <w:rPr>
                      <w:rFonts w:ascii="Alchemy" w:hAnsi="Alchemy"/>
                      <w:b/>
                      <w:color w:val="FFFFFF" w:themeColor="background1"/>
                      <w:sz w:val="24"/>
                      <w:szCs w:val="26"/>
                      <w:lang w:val="cs-CZ"/>
                    </w:rPr>
                    <w:t></w:t>
                  </w:r>
                  <w:r w:rsidR="002E44FD" w:rsidRPr="00047013">
                    <w:rPr>
                      <w:b/>
                      <w:color w:val="FFFFFF" w:themeColor="background1"/>
                      <w:sz w:val="28"/>
                      <w:szCs w:val="26"/>
                      <w:lang w:val="cs-CZ"/>
                    </w:rPr>
                    <w:t>+</w:t>
                  </w:r>
                </w:p>
              </w:tc>
              <w:tc>
                <w:tcPr>
                  <w:tcW w:w="2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00000"/>
                  <w:vAlign w:val="center"/>
                </w:tcPr>
                <w:p w:rsidR="002E44FD" w:rsidRPr="00047013" w:rsidRDefault="00626879" w:rsidP="00626879">
                  <w:pPr>
                    <w:ind w:right="277"/>
                    <w:jc w:val="right"/>
                    <w:rPr>
                      <w:color w:val="FFFFFF" w:themeColor="background1"/>
                      <w:lang w:val="cs-CZ"/>
                    </w:rPr>
                  </w:pPr>
                  <w:proofErr w:type="spellStart"/>
                  <w:r>
                    <w:rPr>
                      <w:color w:val="FFFFFF" w:themeColor="background1"/>
                      <w:lang w:val="cs-CZ"/>
                    </w:rPr>
                    <w:t>tédžas</w:t>
                  </w:r>
                  <w:proofErr w:type="spellEnd"/>
                </w:p>
              </w:tc>
            </w:tr>
            <w:tr w:rsidR="005F23CE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nil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5F23CE" w:rsidRPr="00047013" w:rsidRDefault="005F23CE" w:rsidP="004334BB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Vůle </w:t>
                  </w:r>
                </w:p>
              </w:tc>
            </w:tr>
            <w:tr w:rsidR="005F23CE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5F23CE" w:rsidRPr="00047013" w:rsidRDefault="005F23CE" w:rsidP="004334BB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Víra, důvěra </w:t>
                  </w:r>
                </w:p>
              </w:tc>
            </w:tr>
            <w:tr w:rsidR="005F23CE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5F23CE" w:rsidRPr="00047013" w:rsidRDefault="005F23CE" w:rsidP="004334BB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Rozhodnost </w:t>
                  </w:r>
                </w:p>
              </w:tc>
            </w:tr>
            <w:tr w:rsidR="005F23CE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5F23CE" w:rsidRPr="00047013" w:rsidRDefault="005F23CE" w:rsidP="004334BB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Přísnost k sobě </w:t>
                  </w:r>
                </w:p>
              </w:tc>
            </w:tr>
            <w:tr w:rsidR="005F23CE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5F23CE" w:rsidRPr="00047013" w:rsidRDefault="005F23CE" w:rsidP="004334BB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Samostatnost </w:t>
                  </w:r>
                </w:p>
              </w:tc>
            </w:tr>
            <w:tr w:rsidR="005F23CE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5F23CE" w:rsidRPr="00047013" w:rsidRDefault="005F23CE" w:rsidP="004334BB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Vytrvalost </w:t>
                  </w:r>
                </w:p>
              </w:tc>
            </w:tr>
            <w:tr w:rsidR="005F23CE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5F23CE" w:rsidRPr="00047013" w:rsidRDefault="005F23CE" w:rsidP="004334BB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Nedotknutelnost </w:t>
                  </w:r>
                </w:p>
              </w:tc>
            </w:tr>
            <w:tr w:rsidR="005F23CE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5F23CE" w:rsidRPr="00047013" w:rsidRDefault="005F23CE" w:rsidP="004334BB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Spoléhání se na sebe sama, jistota, sebedůvěra</w:t>
                  </w:r>
                </w:p>
              </w:tc>
            </w:tr>
            <w:tr w:rsidR="005F23CE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5F23CE" w:rsidRPr="00047013" w:rsidRDefault="005F23CE" w:rsidP="004334BB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Odvaha </w:t>
                  </w:r>
                </w:p>
              </w:tc>
            </w:tr>
            <w:tr w:rsidR="005F23CE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5F23CE" w:rsidRPr="00047013" w:rsidRDefault="005F23CE" w:rsidP="004334BB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Ostražitost </w:t>
                  </w:r>
                </w:p>
              </w:tc>
            </w:tr>
          </w:tbl>
          <w:p w:rsidR="008B6712" w:rsidRPr="00047013" w:rsidRDefault="008B6712" w:rsidP="00476A76">
            <w:pPr>
              <w:ind w:left="277" w:right="277"/>
              <w:rPr>
                <w:lang w:val="cs-CZ"/>
              </w:rPr>
            </w:pPr>
          </w:p>
        </w:tc>
        <w:tc>
          <w:tcPr>
            <w:tcW w:w="5069" w:type="dxa"/>
            <w:vAlign w:val="center"/>
          </w:tcPr>
          <w:tbl>
            <w:tblPr>
              <w:tblStyle w:val="Mkatabulky"/>
              <w:tblpPr w:leftFromText="180" w:rightFromText="180" w:vertAnchor="page" w:horzAnchor="margin" w:tblpY="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12"/>
              <w:gridCol w:w="2512"/>
            </w:tblGrid>
            <w:tr w:rsidR="005F23CE" w:rsidRPr="00047013" w:rsidTr="004F1EF4">
              <w:trPr>
                <w:trHeight w:hRule="exact" w:val="360"/>
              </w:trPr>
              <w:tc>
                <w:tcPr>
                  <w:tcW w:w="2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00000"/>
                  <w:vAlign w:val="center"/>
                </w:tcPr>
                <w:p w:rsidR="005F23CE" w:rsidRPr="00047013" w:rsidRDefault="005F23CE" w:rsidP="00476A76">
                  <w:pPr>
                    <w:ind w:right="277"/>
                    <w:rPr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</w:pPr>
                  <w:r w:rsidRPr="00047013">
                    <w:rPr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  <w:t xml:space="preserve">Oheň </w:t>
                  </w:r>
                  <w:r w:rsidRPr="00047013">
                    <w:rPr>
                      <w:rFonts w:ascii="Alchemy" w:hAnsi="Alchemy"/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  <w:t></w:t>
                  </w:r>
                  <w:r w:rsidRPr="00047013">
                    <w:rPr>
                      <w:rFonts w:ascii="Alchemy" w:hAnsi="Alchemy"/>
                      <w:b/>
                      <w:color w:val="FFFFFF" w:themeColor="background1"/>
                      <w:sz w:val="24"/>
                      <w:szCs w:val="26"/>
                      <w:lang w:val="cs-CZ"/>
                    </w:rPr>
                    <w:t></w:t>
                  </w:r>
                  <w:r w:rsidRPr="00047013">
                    <w:rPr>
                      <w:b/>
                      <w:color w:val="FFFFFF" w:themeColor="background1"/>
                      <w:sz w:val="28"/>
                      <w:szCs w:val="26"/>
                      <w:lang w:val="cs-CZ"/>
                    </w:rPr>
                    <w:t>-</w:t>
                  </w:r>
                </w:p>
              </w:tc>
              <w:tc>
                <w:tcPr>
                  <w:tcW w:w="2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00000"/>
                  <w:vAlign w:val="center"/>
                </w:tcPr>
                <w:p w:rsidR="005F23CE" w:rsidRPr="00047013" w:rsidRDefault="00626879" w:rsidP="00626879">
                  <w:pPr>
                    <w:ind w:right="277"/>
                    <w:jc w:val="right"/>
                    <w:rPr>
                      <w:color w:val="FFFFFF" w:themeColor="background1"/>
                      <w:lang w:val="cs-CZ"/>
                    </w:rPr>
                  </w:pPr>
                  <w:r>
                    <w:rPr>
                      <w:color w:val="FFFFFF" w:themeColor="background1"/>
                      <w:lang w:val="cs-CZ"/>
                    </w:rPr>
                    <w:t>tédžas</w:t>
                  </w:r>
                  <w:bookmarkStart w:id="0" w:name="_GoBack"/>
                  <w:bookmarkEnd w:id="0"/>
                </w:p>
              </w:tc>
            </w:tr>
            <w:tr w:rsidR="005F23CE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nil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5F23CE" w:rsidRPr="00047013" w:rsidRDefault="005F23CE" w:rsidP="004334BB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Bezmocnost, slabost, mediální stav</w:t>
                  </w:r>
                </w:p>
              </w:tc>
            </w:tr>
            <w:tr w:rsidR="005F23CE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5F23CE" w:rsidRPr="00047013" w:rsidRDefault="005F23CE" w:rsidP="004334BB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Nevíra, nedůvěra, pochybovačnost</w:t>
                  </w:r>
                </w:p>
              </w:tc>
            </w:tr>
            <w:tr w:rsidR="005F23CE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5F23CE" w:rsidRPr="00047013" w:rsidRDefault="005F23CE" w:rsidP="004334BB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Nerozhodnost </w:t>
                  </w:r>
                </w:p>
              </w:tc>
            </w:tr>
            <w:tr w:rsidR="005F23CE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5F23CE" w:rsidRPr="00047013" w:rsidRDefault="005F23CE" w:rsidP="004334BB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Shovívavost k sobě, falešná sebeláska</w:t>
                  </w:r>
                </w:p>
              </w:tc>
            </w:tr>
            <w:tr w:rsidR="005F23CE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5F23CE" w:rsidRPr="00047013" w:rsidRDefault="005F23CE" w:rsidP="004334BB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Nesamostatnost</w:t>
                  </w:r>
                </w:p>
              </w:tc>
            </w:tr>
            <w:tr w:rsidR="005F23CE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5F23CE" w:rsidRPr="00047013" w:rsidRDefault="005F23CE" w:rsidP="004334BB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Nestálost, chvilkovost</w:t>
                  </w:r>
                </w:p>
              </w:tc>
            </w:tr>
            <w:tr w:rsidR="005F23CE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5F23CE" w:rsidRPr="00047013" w:rsidRDefault="005F23CE" w:rsidP="004334BB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Vystavení naší duše, povahy působení negativních vlastností</w:t>
                  </w:r>
                </w:p>
              </w:tc>
            </w:tr>
            <w:tr w:rsidR="005F23CE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5F23CE" w:rsidRPr="00047013" w:rsidRDefault="005F23CE" w:rsidP="004334BB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Spoléhání na naše bližní, nejistota, nedůvěra v sebe sama</w:t>
                  </w:r>
                </w:p>
              </w:tc>
            </w:tr>
            <w:tr w:rsidR="005F23CE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5F23CE" w:rsidRPr="00047013" w:rsidRDefault="005F23CE" w:rsidP="004334BB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Zbabělost</w:t>
                  </w:r>
                </w:p>
              </w:tc>
            </w:tr>
            <w:tr w:rsidR="005F23CE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5F23CE" w:rsidRPr="00047013" w:rsidRDefault="005F23CE" w:rsidP="004334BB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Povolnost, neostražitost</w:t>
                  </w:r>
                </w:p>
              </w:tc>
            </w:tr>
          </w:tbl>
          <w:p w:rsidR="008B6712" w:rsidRPr="00047013" w:rsidRDefault="008B6712" w:rsidP="00476A76">
            <w:pPr>
              <w:ind w:left="277" w:right="277"/>
              <w:rPr>
                <w:lang w:val="cs-CZ"/>
              </w:rPr>
            </w:pPr>
          </w:p>
        </w:tc>
      </w:tr>
      <w:tr w:rsidR="008B6712" w:rsidRPr="00047013" w:rsidTr="00476A76">
        <w:trPr>
          <w:cantSplit/>
          <w:trHeight w:hRule="exact" w:val="3370"/>
        </w:trPr>
        <w:tc>
          <w:tcPr>
            <w:tcW w:w="5069" w:type="dxa"/>
            <w:vAlign w:val="center"/>
          </w:tcPr>
          <w:tbl>
            <w:tblPr>
              <w:tblStyle w:val="Mkatabulky"/>
              <w:tblpPr w:leftFromText="180" w:rightFromText="180" w:vertAnchor="page" w:horzAnchor="margin" w:tblpY="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12"/>
              <w:gridCol w:w="2512"/>
            </w:tblGrid>
            <w:tr w:rsidR="00476A76" w:rsidRPr="00047013" w:rsidTr="004F1EF4">
              <w:trPr>
                <w:trHeight w:hRule="exact" w:val="360"/>
              </w:trPr>
              <w:tc>
                <w:tcPr>
                  <w:tcW w:w="2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70C0"/>
                  <w:vAlign w:val="center"/>
                </w:tcPr>
                <w:p w:rsidR="00476A76" w:rsidRPr="00047013" w:rsidRDefault="00476A76" w:rsidP="00476A76">
                  <w:pPr>
                    <w:ind w:right="277"/>
                    <w:rPr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</w:pPr>
                  <w:r w:rsidRPr="00047013">
                    <w:rPr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  <w:t xml:space="preserve">Vzduch </w:t>
                  </w:r>
                  <w:r w:rsidRPr="00047013">
                    <w:rPr>
                      <w:rFonts w:ascii="Alchemy" w:hAnsi="Alchemy"/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  <w:t></w:t>
                  </w:r>
                  <w:r w:rsidRPr="00047013">
                    <w:rPr>
                      <w:rFonts w:ascii="Alchemy" w:hAnsi="Alchemy"/>
                      <w:b/>
                      <w:color w:val="FFFFFF" w:themeColor="background1"/>
                      <w:sz w:val="24"/>
                      <w:szCs w:val="26"/>
                      <w:lang w:val="cs-CZ"/>
                    </w:rPr>
                    <w:t></w:t>
                  </w:r>
                  <w:r w:rsidRPr="00047013">
                    <w:rPr>
                      <w:b/>
                      <w:color w:val="FFFFFF" w:themeColor="background1"/>
                      <w:sz w:val="28"/>
                      <w:szCs w:val="26"/>
                      <w:lang w:val="cs-CZ"/>
                    </w:rPr>
                    <w:t>+</w:t>
                  </w:r>
                </w:p>
              </w:tc>
              <w:tc>
                <w:tcPr>
                  <w:tcW w:w="2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70C0"/>
                  <w:vAlign w:val="center"/>
                </w:tcPr>
                <w:p w:rsidR="00476A76" w:rsidRPr="00047013" w:rsidRDefault="00332690" w:rsidP="00476A76">
                  <w:pPr>
                    <w:ind w:right="277"/>
                    <w:jc w:val="right"/>
                    <w:rPr>
                      <w:color w:val="FFFFFF" w:themeColor="background1"/>
                      <w:lang w:val="cs-CZ"/>
                    </w:rPr>
                  </w:pPr>
                  <w:proofErr w:type="spellStart"/>
                  <w:r>
                    <w:rPr>
                      <w:color w:val="FFFFFF" w:themeColor="background1"/>
                      <w:lang w:val="cs-CZ"/>
                    </w:rPr>
                    <w:t>vá</w:t>
                  </w:r>
                  <w:r w:rsidR="00476A76" w:rsidRPr="00047013">
                    <w:rPr>
                      <w:color w:val="FFFFFF" w:themeColor="background1"/>
                      <w:lang w:val="cs-CZ"/>
                    </w:rPr>
                    <w:t>ju</w:t>
                  </w:r>
                  <w:proofErr w:type="spellEnd"/>
                </w:p>
              </w:tc>
            </w:tr>
            <w:tr w:rsidR="00476A76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nil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476A76" w:rsidRPr="00047013" w:rsidRDefault="00476A76" w:rsidP="004334BB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Radost ze života a všeobecně </w:t>
                  </w:r>
                </w:p>
              </w:tc>
            </w:tr>
            <w:tr w:rsidR="00476A76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476A76" w:rsidRPr="00047013" w:rsidRDefault="00476A76" w:rsidP="004334BB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Chápavost, bystrost, postřeh </w:t>
                  </w:r>
                </w:p>
              </w:tc>
            </w:tr>
            <w:tr w:rsidR="00476A76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476A76" w:rsidRPr="00047013" w:rsidRDefault="00476A76" w:rsidP="004334BB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Paměť </w:t>
                  </w:r>
                </w:p>
              </w:tc>
            </w:tr>
            <w:tr w:rsidR="00476A76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476A76" w:rsidRPr="00047013" w:rsidRDefault="00476A76" w:rsidP="004334BB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Bdělost </w:t>
                  </w:r>
                </w:p>
              </w:tc>
            </w:tr>
            <w:tr w:rsidR="00476A76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476A76" w:rsidRPr="00047013" w:rsidRDefault="00476A76" w:rsidP="004334BB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Pilnost </w:t>
                  </w:r>
                </w:p>
              </w:tc>
            </w:tr>
            <w:tr w:rsidR="00476A76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476A76" w:rsidRPr="00047013" w:rsidRDefault="00476A76" w:rsidP="004334BB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Pracovitost </w:t>
                  </w:r>
                </w:p>
              </w:tc>
            </w:tr>
            <w:tr w:rsidR="00476A76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476A76" w:rsidRPr="00047013" w:rsidRDefault="00476A76" w:rsidP="004334BB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Přizpůsobivost </w:t>
                  </w:r>
                </w:p>
              </w:tc>
            </w:tr>
            <w:tr w:rsidR="00476A76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476A76" w:rsidRPr="00047013" w:rsidRDefault="00476A76" w:rsidP="004334BB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sz w:val="18"/>
                      <w:szCs w:val="18"/>
                      <w:lang w:val="cs-CZ"/>
                    </w:rPr>
                  </w:pPr>
                  <w:proofErr w:type="spellStart"/>
                  <w:r w:rsidRPr="00047013">
                    <w:rPr>
                      <w:sz w:val="18"/>
                      <w:szCs w:val="18"/>
                      <w:lang w:val="cs-CZ"/>
                    </w:rPr>
                    <w:t>Nedomýšlivost</w:t>
                  </w:r>
                  <w:proofErr w:type="spellEnd"/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 </w:t>
                  </w:r>
                </w:p>
              </w:tc>
            </w:tr>
            <w:tr w:rsidR="00476A76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476A76" w:rsidRPr="00047013" w:rsidRDefault="00476A76" w:rsidP="004334BB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Opatrnost </w:t>
                  </w:r>
                </w:p>
              </w:tc>
            </w:tr>
            <w:tr w:rsidR="00476A76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476A76" w:rsidRPr="00047013" w:rsidRDefault="00476A76" w:rsidP="004334BB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Nevměšování se do cizích záležitostí</w:t>
                  </w:r>
                </w:p>
              </w:tc>
            </w:tr>
          </w:tbl>
          <w:p w:rsidR="008B6712" w:rsidRPr="00047013" w:rsidRDefault="008B6712" w:rsidP="00476A76">
            <w:pPr>
              <w:ind w:left="277" w:right="277"/>
              <w:rPr>
                <w:lang w:val="cs-CZ"/>
              </w:rPr>
            </w:pPr>
          </w:p>
        </w:tc>
        <w:tc>
          <w:tcPr>
            <w:tcW w:w="5069" w:type="dxa"/>
            <w:vAlign w:val="center"/>
          </w:tcPr>
          <w:tbl>
            <w:tblPr>
              <w:tblStyle w:val="Mkatabulky"/>
              <w:tblpPr w:leftFromText="180" w:rightFromText="180" w:vertAnchor="page" w:horzAnchor="margin" w:tblpY="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12"/>
              <w:gridCol w:w="2512"/>
            </w:tblGrid>
            <w:tr w:rsidR="00476A76" w:rsidRPr="00047013" w:rsidTr="004F1EF4">
              <w:trPr>
                <w:trHeight w:hRule="exact" w:val="360"/>
              </w:trPr>
              <w:tc>
                <w:tcPr>
                  <w:tcW w:w="2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70C0"/>
                  <w:vAlign w:val="center"/>
                </w:tcPr>
                <w:p w:rsidR="00476A76" w:rsidRPr="00047013" w:rsidRDefault="00476A76" w:rsidP="00476A76">
                  <w:pPr>
                    <w:ind w:right="277"/>
                    <w:rPr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</w:pPr>
                  <w:r w:rsidRPr="00047013">
                    <w:rPr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  <w:t xml:space="preserve">Vzduch </w:t>
                  </w:r>
                  <w:r w:rsidRPr="00047013">
                    <w:rPr>
                      <w:rFonts w:ascii="Alchemy" w:hAnsi="Alchemy"/>
                      <w:b/>
                      <w:color w:val="FFFFFF" w:themeColor="background1"/>
                      <w:sz w:val="26"/>
                      <w:szCs w:val="26"/>
                      <w:lang w:val="cs-CZ"/>
                    </w:rPr>
                    <w:t></w:t>
                  </w:r>
                  <w:r w:rsidRPr="00047013">
                    <w:rPr>
                      <w:rFonts w:ascii="Alchemy" w:hAnsi="Alchemy"/>
                      <w:b/>
                      <w:color w:val="FFFFFF" w:themeColor="background1"/>
                      <w:sz w:val="24"/>
                      <w:szCs w:val="26"/>
                      <w:lang w:val="cs-CZ"/>
                    </w:rPr>
                    <w:t></w:t>
                  </w:r>
                  <w:r w:rsidRPr="00047013">
                    <w:rPr>
                      <w:b/>
                      <w:color w:val="FFFFFF" w:themeColor="background1"/>
                      <w:sz w:val="28"/>
                      <w:szCs w:val="26"/>
                      <w:lang w:val="cs-CZ"/>
                    </w:rPr>
                    <w:t>-</w:t>
                  </w:r>
                </w:p>
              </w:tc>
              <w:tc>
                <w:tcPr>
                  <w:tcW w:w="2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70C0"/>
                  <w:vAlign w:val="center"/>
                </w:tcPr>
                <w:p w:rsidR="00476A76" w:rsidRPr="00047013" w:rsidRDefault="00476A76" w:rsidP="00332690">
                  <w:pPr>
                    <w:ind w:right="277"/>
                    <w:jc w:val="right"/>
                    <w:rPr>
                      <w:color w:val="FFFFFF" w:themeColor="background1"/>
                      <w:lang w:val="cs-CZ"/>
                    </w:rPr>
                  </w:pPr>
                  <w:proofErr w:type="spellStart"/>
                  <w:r w:rsidRPr="00047013">
                    <w:rPr>
                      <w:color w:val="FFFFFF" w:themeColor="background1"/>
                      <w:lang w:val="cs-CZ"/>
                    </w:rPr>
                    <w:t>v</w:t>
                  </w:r>
                  <w:r w:rsidR="00332690">
                    <w:rPr>
                      <w:color w:val="FFFFFF" w:themeColor="background1"/>
                      <w:lang w:val="cs-CZ"/>
                    </w:rPr>
                    <w:t>á</w:t>
                  </w:r>
                  <w:r w:rsidRPr="00047013">
                    <w:rPr>
                      <w:color w:val="FFFFFF" w:themeColor="background1"/>
                      <w:lang w:val="cs-CZ"/>
                    </w:rPr>
                    <w:t>ju</w:t>
                  </w:r>
                  <w:proofErr w:type="spellEnd"/>
                </w:p>
              </w:tc>
            </w:tr>
            <w:tr w:rsidR="00476A76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nil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476A76" w:rsidRPr="00047013" w:rsidRDefault="00476A76" w:rsidP="004334BB">
                  <w:pPr>
                    <w:pStyle w:val="Odstavecseseznamem"/>
                    <w:numPr>
                      <w:ilvl w:val="0"/>
                      <w:numId w:val="8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Škarohlídství, pesimizmus </w:t>
                  </w:r>
                </w:p>
              </w:tc>
            </w:tr>
            <w:tr w:rsidR="00476A76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476A76" w:rsidRPr="00047013" w:rsidRDefault="00476A76" w:rsidP="004334BB">
                  <w:pPr>
                    <w:pStyle w:val="Odstavecseseznamem"/>
                    <w:numPr>
                      <w:ilvl w:val="0"/>
                      <w:numId w:val="8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Nechápavost, tupost, nevnímavost </w:t>
                  </w:r>
                </w:p>
              </w:tc>
            </w:tr>
            <w:tr w:rsidR="00476A76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476A76" w:rsidRPr="00047013" w:rsidRDefault="00476A76" w:rsidP="004334BB">
                  <w:pPr>
                    <w:pStyle w:val="Odstavecseseznamem"/>
                    <w:numPr>
                      <w:ilvl w:val="0"/>
                      <w:numId w:val="8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Zapomnětlivost </w:t>
                  </w:r>
                </w:p>
              </w:tc>
            </w:tr>
            <w:tr w:rsidR="00476A76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476A76" w:rsidRPr="00047013" w:rsidRDefault="00476A76" w:rsidP="004334BB">
                  <w:pPr>
                    <w:pStyle w:val="Odstavecseseznamem"/>
                    <w:numPr>
                      <w:ilvl w:val="0"/>
                      <w:numId w:val="8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Liknavost, bezstarostnost, lhostejnost</w:t>
                  </w:r>
                </w:p>
              </w:tc>
            </w:tr>
            <w:tr w:rsidR="00476A76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476A76" w:rsidRPr="00047013" w:rsidRDefault="00476A76" w:rsidP="004334BB">
                  <w:pPr>
                    <w:pStyle w:val="Odstavecseseznamem"/>
                    <w:numPr>
                      <w:ilvl w:val="0"/>
                      <w:numId w:val="8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Ledabylost </w:t>
                  </w:r>
                </w:p>
              </w:tc>
            </w:tr>
            <w:tr w:rsidR="00476A76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476A76" w:rsidRPr="00047013" w:rsidRDefault="00476A76" w:rsidP="004334BB">
                  <w:pPr>
                    <w:pStyle w:val="Odstavecseseznamem"/>
                    <w:numPr>
                      <w:ilvl w:val="0"/>
                      <w:numId w:val="8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Lenost </w:t>
                  </w:r>
                </w:p>
              </w:tc>
            </w:tr>
            <w:tr w:rsidR="00476A76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476A76" w:rsidRPr="00047013" w:rsidRDefault="00476A76" w:rsidP="004334BB">
                  <w:pPr>
                    <w:pStyle w:val="Odstavecseseznamem"/>
                    <w:numPr>
                      <w:ilvl w:val="0"/>
                      <w:numId w:val="8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Konzervativnost, nepřizpůsobivost, neohebnost, nepružnost </w:t>
                  </w:r>
                </w:p>
              </w:tc>
            </w:tr>
            <w:tr w:rsidR="00476A76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476A76" w:rsidRPr="00047013" w:rsidRDefault="00476A76" w:rsidP="004334BB">
                  <w:pPr>
                    <w:pStyle w:val="Odstavecseseznamem"/>
                    <w:numPr>
                      <w:ilvl w:val="0"/>
                      <w:numId w:val="8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Domýšlivost </w:t>
                  </w:r>
                </w:p>
              </w:tc>
            </w:tr>
            <w:tr w:rsidR="00476A76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476A76" w:rsidRPr="00047013" w:rsidRDefault="00476A76" w:rsidP="004334BB">
                  <w:pPr>
                    <w:pStyle w:val="Odstavecseseznamem"/>
                    <w:numPr>
                      <w:ilvl w:val="0"/>
                      <w:numId w:val="8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 xml:space="preserve">Neopatrnost </w:t>
                  </w:r>
                </w:p>
              </w:tc>
            </w:tr>
            <w:tr w:rsidR="00476A76" w:rsidRPr="00047013" w:rsidTr="004334BB">
              <w:trPr>
                <w:trHeight w:hRule="exact" w:val="288"/>
              </w:trPr>
              <w:tc>
                <w:tcPr>
                  <w:tcW w:w="5024" w:type="dxa"/>
                  <w:gridSpan w:val="2"/>
                  <w:tcBorders>
                    <w:top w:val="single" w:sz="4" w:space="0" w:color="A6A6A6" w:themeColor="background1" w:themeShade="A6"/>
                    <w:left w:val="nil"/>
                    <w:bottom w:val="single" w:sz="4" w:space="0" w:color="A6A6A6" w:themeColor="background1" w:themeShade="A6"/>
                    <w:right w:val="nil"/>
                  </w:tcBorders>
                  <w:vAlign w:val="center"/>
                </w:tcPr>
                <w:p w:rsidR="00476A76" w:rsidRPr="00047013" w:rsidRDefault="00476A76" w:rsidP="004334BB">
                  <w:pPr>
                    <w:pStyle w:val="Odstavecseseznamem"/>
                    <w:numPr>
                      <w:ilvl w:val="0"/>
                      <w:numId w:val="8"/>
                    </w:numPr>
                    <w:rPr>
                      <w:sz w:val="18"/>
                      <w:szCs w:val="18"/>
                      <w:lang w:val="cs-CZ"/>
                    </w:rPr>
                  </w:pPr>
                  <w:r w:rsidRPr="00047013">
                    <w:rPr>
                      <w:sz w:val="18"/>
                      <w:szCs w:val="18"/>
                      <w:lang w:val="cs-CZ"/>
                    </w:rPr>
                    <w:t>Vměšování se do cizích záležitostí</w:t>
                  </w:r>
                </w:p>
              </w:tc>
            </w:tr>
          </w:tbl>
          <w:p w:rsidR="008B6712" w:rsidRPr="00047013" w:rsidRDefault="008B6712" w:rsidP="00476A76">
            <w:pPr>
              <w:ind w:left="277" w:right="277"/>
              <w:rPr>
                <w:lang w:val="cs-CZ"/>
              </w:rPr>
            </w:pPr>
          </w:p>
        </w:tc>
      </w:tr>
    </w:tbl>
    <w:p w:rsidR="008B6712" w:rsidRPr="00C0010E" w:rsidRDefault="008B6712" w:rsidP="008B6712">
      <w:pPr>
        <w:ind w:left="277" w:right="277"/>
        <w:rPr>
          <w:lang w:val="cs-CZ"/>
        </w:rPr>
      </w:pPr>
    </w:p>
    <w:sectPr w:rsidR="008B6712" w:rsidRPr="00C0010E" w:rsidSect="00751A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40" w:right="1080" w:bottom="1440" w:left="1080" w:header="720" w:footer="720" w:gutter="0"/>
      <w:paperSrc w:first="4" w:other="4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C46" w:rsidRDefault="00A14C46" w:rsidP="00C0010E">
      <w:pPr>
        <w:spacing w:after="0" w:line="240" w:lineRule="auto"/>
      </w:pPr>
      <w:r>
        <w:separator/>
      </w:r>
    </w:p>
  </w:endnote>
  <w:endnote w:type="continuationSeparator" w:id="0">
    <w:p w:rsidR="00A14C46" w:rsidRDefault="00A14C46" w:rsidP="00C00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chemy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10E" w:rsidRDefault="00C0010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10E" w:rsidRDefault="00C0010E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10E" w:rsidRDefault="00C0010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C46" w:rsidRDefault="00A14C46" w:rsidP="00C0010E">
      <w:pPr>
        <w:spacing w:after="0" w:line="240" w:lineRule="auto"/>
      </w:pPr>
      <w:r>
        <w:separator/>
      </w:r>
    </w:p>
  </w:footnote>
  <w:footnote w:type="continuationSeparator" w:id="0">
    <w:p w:rsidR="00A14C46" w:rsidRDefault="00A14C46" w:rsidP="00C001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10E" w:rsidRDefault="00C0010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10E" w:rsidRDefault="00C0010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10E" w:rsidRDefault="00C0010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0630"/>
    <w:multiLevelType w:val="hybridMultilevel"/>
    <w:tmpl w:val="12604358"/>
    <w:lvl w:ilvl="0" w:tplc="952401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E0212"/>
    <w:multiLevelType w:val="hybridMultilevel"/>
    <w:tmpl w:val="5CC8ECB4"/>
    <w:lvl w:ilvl="0" w:tplc="952401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47F3E"/>
    <w:multiLevelType w:val="hybridMultilevel"/>
    <w:tmpl w:val="7C0432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1F00F20"/>
    <w:multiLevelType w:val="hybridMultilevel"/>
    <w:tmpl w:val="FE803FDE"/>
    <w:lvl w:ilvl="0" w:tplc="952401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5066DA"/>
    <w:multiLevelType w:val="hybridMultilevel"/>
    <w:tmpl w:val="B64C1936"/>
    <w:lvl w:ilvl="0" w:tplc="952401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41E3EDE"/>
    <w:multiLevelType w:val="hybridMultilevel"/>
    <w:tmpl w:val="07A24E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7870F6D"/>
    <w:multiLevelType w:val="hybridMultilevel"/>
    <w:tmpl w:val="FBA21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79A4039"/>
    <w:multiLevelType w:val="hybridMultilevel"/>
    <w:tmpl w:val="1CF43150"/>
    <w:lvl w:ilvl="0" w:tplc="952401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712"/>
    <w:rsid w:val="00047013"/>
    <w:rsid w:val="00115B9F"/>
    <w:rsid w:val="00143DDC"/>
    <w:rsid w:val="0025361E"/>
    <w:rsid w:val="002E44FD"/>
    <w:rsid w:val="00332690"/>
    <w:rsid w:val="003435CB"/>
    <w:rsid w:val="004334BB"/>
    <w:rsid w:val="00476A76"/>
    <w:rsid w:val="004F1EF4"/>
    <w:rsid w:val="005F23CE"/>
    <w:rsid w:val="00626879"/>
    <w:rsid w:val="00632D10"/>
    <w:rsid w:val="00751AFA"/>
    <w:rsid w:val="007C3015"/>
    <w:rsid w:val="008B6712"/>
    <w:rsid w:val="008D5C6E"/>
    <w:rsid w:val="0093626D"/>
    <w:rsid w:val="009F7DF0"/>
    <w:rsid w:val="00A14C46"/>
    <w:rsid w:val="00AE6305"/>
    <w:rsid w:val="00B7382A"/>
    <w:rsid w:val="00BC09D0"/>
    <w:rsid w:val="00C0010E"/>
    <w:rsid w:val="00C44A37"/>
    <w:rsid w:val="00CF685E"/>
    <w:rsid w:val="00D64603"/>
    <w:rsid w:val="00E07256"/>
    <w:rsid w:val="00F20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B67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32D1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32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2D1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001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010E"/>
  </w:style>
  <w:style w:type="paragraph" w:styleId="Zpat">
    <w:name w:val="footer"/>
    <w:basedOn w:val="Normln"/>
    <w:link w:val="ZpatChar"/>
    <w:uiPriority w:val="99"/>
    <w:unhideWhenUsed/>
    <w:rsid w:val="00C001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01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B67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32D1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32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2D1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001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010E"/>
  </w:style>
  <w:style w:type="paragraph" w:styleId="Zpat">
    <w:name w:val="footer"/>
    <w:basedOn w:val="Normln"/>
    <w:link w:val="ZpatChar"/>
    <w:uiPriority w:val="99"/>
    <w:unhideWhenUsed/>
    <w:rsid w:val="00C001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01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0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2013-09-01T16:56:00Z</dcterms:created>
  <dcterms:modified xsi:type="dcterms:W3CDTF">2013-09-02T13:27:00Z</dcterms:modified>
</cp:coreProperties>
</file>